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94" w:rsidRPr="00BC3794" w:rsidRDefault="00BC3794" w:rsidP="00BC3794">
      <w:pPr>
        <w:shd w:val="clear" w:color="auto" w:fill="FFFFFF"/>
        <w:spacing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BC3794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Разговоры о важном</w:t>
      </w:r>
    </w:p>
    <w:p w:rsidR="00BC3794" w:rsidRPr="00BC3794" w:rsidRDefault="00BC3794" w:rsidP="00BC379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Минпросвещения</w:t>
      </w:r>
      <w:proofErr w:type="spellEnd"/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 xml:space="preserve"> России с 1 сентября 2022 года запускает в российских школах масштабный проект – цикл внеурочных занятий </w:t>
      </w:r>
      <w:hyperlink r:id="rId5" w:tgtFrame="_blank" w:history="1">
        <w:r w:rsidRPr="00BC3794">
          <w:rPr>
            <w:rFonts w:ascii="Montserrat" w:eastAsia="Times New Roman" w:hAnsi="Montserrat" w:cs="Times New Roman"/>
            <w:color w:val="306AFD"/>
            <w:sz w:val="27"/>
            <w:szCs w:val="27"/>
            <w:u w:val="single"/>
            <w:lang w:eastAsia="ru-RU"/>
          </w:rPr>
          <w:t>«Разговор о важном»</w:t>
        </w:r>
      </w:hyperlink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.</w:t>
      </w:r>
    </w:p>
    <w:p w:rsidR="00BC3794" w:rsidRPr="00BC3794" w:rsidRDefault="00BC3794" w:rsidP="00BC379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Во всех школах страны учебная неделя будет начинаться с классного часа «Разговор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</w:p>
    <w:p w:rsidR="00BC3794" w:rsidRPr="00BC3794" w:rsidRDefault="00BC3794" w:rsidP="00BC379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C3794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 wp14:anchorId="4AE2EEC8" wp14:editId="69E9D9A5">
            <wp:extent cx="5581650" cy="5591175"/>
            <wp:effectExtent l="0" t="0" r="0" b="9525"/>
            <wp:docPr id="1" name="Рисунок 1" descr="https://shkola36syktyvkar-r11.gosweb.gosuslugi.ru/netcat_files/163/3248/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36syktyvkar-r11.gosweb.gosuslugi.ru/netcat_files/163/3248/R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94" w:rsidRPr="00BC3794" w:rsidRDefault="00BC3794" w:rsidP="00BC379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Главной целью таких занятий должно стать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</w:p>
    <w:p w:rsidR="00BC3794" w:rsidRPr="00BC3794" w:rsidRDefault="00BC3794" w:rsidP="00BC379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BC3794" w:rsidRPr="00BC3794" w:rsidRDefault="00BC3794" w:rsidP="00BC379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lastRenderedPageBreak/>
        <w:t>Основные темы занятий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 w:rsidR="00BC3794" w:rsidRPr="00BC3794" w:rsidRDefault="00BC3794" w:rsidP="00BC379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Методические материалы для организации цикла еженедельных занятий, включающие сценарий занятия, методические рекомендации по его 4 проведению, интерактивный визуальный контент, разрабатываются на федеральном уровне для обучающихся 1-2, 3-4, 5-7, 8-9, 10-11 классов и будут размещены на портале </w:t>
      </w:r>
      <w:hyperlink r:id="rId7" w:tgtFrame="_blank" w:history="1">
        <w:r w:rsidRPr="00BC3794">
          <w:rPr>
            <w:rFonts w:ascii="Montserrat" w:eastAsia="Times New Roman" w:hAnsi="Montserrat" w:cs="Times New Roman"/>
            <w:color w:val="306AFD"/>
            <w:sz w:val="27"/>
            <w:szCs w:val="27"/>
            <w:u w:val="single"/>
            <w:lang w:eastAsia="ru-RU"/>
          </w:rPr>
          <w:t>«Единое содержание общего образования»</w:t>
        </w:r>
      </w:hyperlink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 в разделе </w:t>
      </w:r>
      <w:hyperlink r:id="rId8" w:tgtFrame="_blank" w:history="1">
        <w:r w:rsidRPr="00BC3794">
          <w:rPr>
            <w:rFonts w:ascii="Montserrat" w:eastAsia="Times New Roman" w:hAnsi="Montserrat" w:cs="Times New Roman"/>
            <w:color w:val="306AFD"/>
            <w:sz w:val="27"/>
            <w:szCs w:val="27"/>
            <w:u w:val="single"/>
            <w:lang w:eastAsia="ru-RU"/>
          </w:rPr>
          <w:t>«Внеурочная деятельность»</w:t>
        </w:r>
      </w:hyperlink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.</w:t>
      </w:r>
    </w:p>
    <w:p w:rsidR="00BC3794" w:rsidRPr="00BC3794" w:rsidRDefault="00BC3794" w:rsidP="00BC379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 xml:space="preserve">Академия </w:t>
      </w:r>
      <w:proofErr w:type="spellStart"/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Минпросвещения</w:t>
      </w:r>
      <w:proofErr w:type="spellEnd"/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 xml:space="preserve"> России на площадке Российского общества «Знание» организует подготовку классных руководителей к проведению классных часов – серию </w:t>
      </w:r>
      <w:proofErr w:type="spellStart"/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интенсивов</w:t>
      </w:r>
      <w:proofErr w:type="spellEnd"/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 xml:space="preserve"> «Классный марафон».</w:t>
      </w:r>
    </w:p>
    <w:p w:rsidR="00BC3794" w:rsidRPr="00BC3794" w:rsidRDefault="00BC3794" w:rsidP="00BC379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Задачи марафона:</w:t>
      </w:r>
    </w:p>
    <w:p w:rsidR="00BC3794" w:rsidRPr="00BC3794" w:rsidRDefault="00BC3794" w:rsidP="00BC379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знакомство с проектом «Разговор о важном», его целями и задачами, форматом и планом реализации</w:t>
      </w:r>
    </w:p>
    <w:p w:rsidR="00BC3794" w:rsidRPr="00BC3794" w:rsidRDefault="00BC3794" w:rsidP="00BC379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актуализация приоритетов государственной политики в области ценностных основ воспитания и социализации подрастающего поколения</w:t>
      </w:r>
    </w:p>
    <w:p w:rsidR="00BC3794" w:rsidRPr="00BC3794" w:rsidRDefault="00BC3794" w:rsidP="00BC379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C3794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оказание организационно-методической поддержки при подготовке еженедельных внеурочных занятий «Разговор о важном»</w:t>
      </w:r>
    </w:p>
    <w:p w:rsidR="00BC3794" w:rsidRPr="00BC3794" w:rsidRDefault="00BC3794" w:rsidP="00BC379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9" w:tgtFrame="_blank" w:history="1">
        <w:r w:rsidRPr="00BC3794">
          <w:rPr>
            <w:rFonts w:ascii="Montserrat" w:eastAsia="Times New Roman" w:hAnsi="Montserrat" w:cs="Times New Roman"/>
            <w:color w:val="306AFD"/>
            <w:sz w:val="27"/>
            <w:szCs w:val="27"/>
            <w:u w:val="single"/>
            <w:lang w:eastAsia="ru-RU"/>
          </w:rPr>
          <w:t>Методические материалы к циклу внеурочных занятий «Разговоры о важном»</w:t>
        </w:r>
      </w:hyperlink>
    </w:p>
    <w:p w:rsidR="00BC3794" w:rsidRPr="00BC3794" w:rsidRDefault="00BC3794" w:rsidP="00BC379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0" w:tgtFrame="_blank" w:history="1">
        <w:r w:rsidRPr="00BC3794">
          <w:rPr>
            <w:rFonts w:ascii="Montserrat" w:eastAsia="Times New Roman" w:hAnsi="Montserrat" w:cs="Times New Roman"/>
            <w:color w:val="306AFD"/>
            <w:sz w:val="27"/>
            <w:szCs w:val="27"/>
            <w:u w:val="single"/>
            <w:lang w:eastAsia="ru-RU"/>
          </w:rPr>
          <w:t>Методические рекомендации по организации цикла внеурочных занятий «Разговоры о важном» при реализации адаптированных основных общеобразовательных программ</w:t>
        </w:r>
      </w:hyperlink>
    </w:p>
    <w:p w:rsidR="006E73CB" w:rsidRDefault="00BC3794">
      <w:r>
        <w:rPr>
          <w:noProof/>
          <w:lang w:eastAsia="ru-RU"/>
        </w:rPr>
        <w:lastRenderedPageBreak/>
        <w:drawing>
          <wp:inline distT="0" distB="0" distL="0" distR="0" wp14:anchorId="4BC16D61" wp14:editId="72901B4D">
            <wp:extent cx="5940425" cy="5940425"/>
            <wp:effectExtent l="0" t="0" r="3175" b="3175"/>
            <wp:docPr id="2" name="Рисунок 2" descr="https://shkola36syktyvkar-r11.gosweb.gosuslugi.ru/netcat_files/163/325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kola36syktyvkar-r11.gosweb.gosuslugi.ru/netcat_files/163/3250/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EA4"/>
    <w:multiLevelType w:val="multilevel"/>
    <w:tmpl w:val="2DA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D"/>
    <w:rsid w:val="006E73CB"/>
    <w:rsid w:val="009A4EFD"/>
    <w:rsid w:val="00B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F890-8FA8-4CEB-9642-669C66EA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6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1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0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8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Vneurochnaya_deyatelnos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hyperlink" Target="http://sykt-uo.ru/files/-------------------------_2w5jf3rq.pdf" TargetMode="External"/><Relationship Id="rId10" Type="http://schemas.openxmlformats.org/officeDocument/2006/relationships/hyperlink" Target="http://sykt-uo.ru/files/Razgovory-o-vazhn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razgovor.edsoo.ru&amp;post=-209684459_60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2022-09-08T09:37:00Z</dcterms:created>
  <dcterms:modified xsi:type="dcterms:W3CDTF">2022-09-08T09:38:00Z</dcterms:modified>
</cp:coreProperties>
</file>