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8" w:rsidRDefault="00817FF8" w:rsidP="00817FF8">
      <w:pPr>
        <w:spacing w:after="0" w:line="240" w:lineRule="auto"/>
      </w:pPr>
    </w:p>
    <w:p w:rsidR="00817FF8" w:rsidRDefault="00817FF8" w:rsidP="00817FF8">
      <w:pPr>
        <w:spacing w:after="0" w:line="240" w:lineRule="auto"/>
      </w:pPr>
    </w:p>
    <w:p w:rsidR="00817FF8" w:rsidRPr="001F2EDF" w:rsidRDefault="00817FF8" w:rsidP="00817FF8">
      <w:pPr>
        <w:widowControl w:val="0"/>
        <w:autoSpaceDE w:val="0"/>
        <w:autoSpaceDN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ED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17FF8" w:rsidRPr="001F2EDF" w:rsidRDefault="00817FF8" w:rsidP="00817FF8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FF8" w:rsidRPr="001F2EDF" w:rsidRDefault="00817FF8" w:rsidP="00817FF8">
      <w:pPr>
        <w:widowControl w:val="0"/>
        <w:autoSpaceDE w:val="0"/>
        <w:autoSpaceDN w:val="0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EDF">
        <w:rPr>
          <w:rFonts w:ascii="Times New Roman" w:eastAsia="Times New Roman" w:hAnsi="Times New Roman" w:cs="Times New Roman"/>
          <w:sz w:val="28"/>
          <w:szCs w:val="28"/>
        </w:rPr>
        <w:t>к Порядку обеспечения бесплатным горячим питан</w:t>
      </w:r>
      <w:r>
        <w:rPr>
          <w:rFonts w:ascii="Times New Roman" w:eastAsia="Times New Roman" w:hAnsi="Times New Roman" w:cs="Times New Roman"/>
          <w:sz w:val="28"/>
          <w:szCs w:val="28"/>
        </w:rPr>
        <w:t>ием обучающихся по образователь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ным программам начального общего образования в о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щеобразовательных учреждениях Арзгирского района Ставропол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ского к</w:t>
      </w:r>
      <w:r>
        <w:rPr>
          <w:rFonts w:ascii="Times New Roman" w:eastAsia="Times New Roman" w:hAnsi="Times New Roman" w:cs="Times New Roman"/>
          <w:sz w:val="28"/>
          <w:szCs w:val="28"/>
        </w:rPr>
        <w:t>рая или предоставле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ния их родителям (законным представит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лям) денежной компенсации</w:t>
      </w:r>
    </w:p>
    <w:p w:rsidR="00817FF8" w:rsidRDefault="00817FF8" w:rsidP="00817FF8">
      <w:pPr>
        <w:widowControl w:val="0"/>
        <w:autoSpaceDE w:val="0"/>
        <w:autoSpaceDN w:val="0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EDF">
        <w:rPr>
          <w:rFonts w:ascii="Times New Roman" w:eastAsia="Times New Roman" w:hAnsi="Times New Roman" w:cs="Times New Roman"/>
          <w:sz w:val="28"/>
          <w:szCs w:val="28"/>
        </w:rPr>
        <w:t xml:space="preserve"> его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</w:p>
    <w:p w:rsidR="00817FF8" w:rsidRPr="00DF3BA9" w:rsidRDefault="00817FF8" w:rsidP="00817FF8">
      <w:pPr>
        <w:widowControl w:val="0"/>
        <w:autoSpaceDE w:val="0"/>
        <w:autoSpaceDN w:val="0"/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A9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Арзгирского муниципального района Ставропольского края от 28 а</w:t>
      </w:r>
      <w:r w:rsidRPr="00DF3BA9">
        <w:rPr>
          <w:rFonts w:ascii="Times New Roman" w:hAnsi="Times New Roman" w:cs="Times New Roman"/>
          <w:bCs/>
          <w:sz w:val="28"/>
          <w:szCs w:val="28"/>
        </w:rPr>
        <w:t>в</w:t>
      </w:r>
      <w:r w:rsidRPr="00DF3BA9">
        <w:rPr>
          <w:rFonts w:ascii="Times New Roman" w:hAnsi="Times New Roman" w:cs="Times New Roman"/>
          <w:bCs/>
          <w:sz w:val="28"/>
          <w:szCs w:val="28"/>
        </w:rPr>
        <w:t>густа 2020 года № 413</w:t>
      </w:r>
    </w:p>
    <w:p w:rsidR="00817FF8" w:rsidRPr="001F2EDF" w:rsidRDefault="00817FF8" w:rsidP="00817F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17FF8" w:rsidRPr="001F2EDF" w:rsidRDefault="00817FF8" w:rsidP="0081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FF8" w:rsidRPr="001F2EDF" w:rsidRDefault="00817FF8" w:rsidP="00817F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ED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817FF8" w:rsidRPr="001F2EDF" w:rsidRDefault="00817FF8" w:rsidP="00817F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FF8" w:rsidRPr="001F2EDF" w:rsidRDefault="00817FF8" w:rsidP="00817F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EDF">
        <w:rPr>
          <w:rFonts w:ascii="Times New Roman" w:eastAsia="Times New Roman" w:hAnsi="Times New Roman" w:cs="Times New Roman"/>
          <w:sz w:val="28"/>
          <w:szCs w:val="28"/>
        </w:rPr>
        <w:t>заболеваний, при которых обучающимся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ций Ставропольского края требуется индивидуальный подход при организ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2EDF">
        <w:rPr>
          <w:rFonts w:ascii="Times New Roman" w:eastAsia="Times New Roman" w:hAnsi="Times New Roman" w:cs="Times New Roman"/>
          <w:sz w:val="28"/>
          <w:szCs w:val="28"/>
        </w:rPr>
        <w:t>ции горячего питания</w:t>
      </w:r>
      <w:proofErr w:type="gramEnd"/>
    </w:p>
    <w:p w:rsidR="00817FF8" w:rsidRPr="001F2EDF" w:rsidRDefault="00817FF8" w:rsidP="00817F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65"/>
        <w:gridCol w:w="3969"/>
      </w:tblGrid>
      <w:tr w:rsidR="00817FF8" w:rsidRPr="001F2EDF" w:rsidTr="00755EB9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заболевания*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заболевания </w:t>
            </w: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МКБ-10**</w:t>
            </w:r>
          </w:p>
        </w:tc>
      </w:tr>
      <w:tr w:rsidR="00817FF8" w:rsidRPr="001F2EDF" w:rsidTr="00755EB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Фенилкетонурия классическая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Е 70.0</w:t>
            </w: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Муковисцидоз (кистозный фиброз)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Е 84.0</w:t>
            </w: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Целиакия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К 90.0</w:t>
            </w: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Е 10 – 14</w:t>
            </w: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817FF8" w:rsidRPr="001F2EDF" w:rsidRDefault="00817FF8" w:rsidP="0075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8" w:rsidRPr="001F2EDF" w:rsidTr="00755E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FF8" w:rsidRPr="001F2EDF" w:rsidRDefault="00817FF8" w:rsidP="007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F8" w:rsidRPr="001F2EDF" w:rsidRDefault="00817FF8" w:rsidP="0075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EDF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аллергия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FF8" w:rsidRPr="001F2EDF" w:rsidRDefault="00817FF8" w:rsidP="00755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1F2EDF">
                <w:rPr>
                  <w:rFonts w:ascii="Times New Roman" w:hAnsi="Times New Roman" w:cs="Times New Roman"/>
                  <w:sz w:val="28"/>
                  <w:szCs w:val="28"/>
                </w:rPr>
                <w:t>L20.8</w:t>
              </w:r>
            </w:hyperlink>
            <w:r w:rsidRPr="001F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Pr="001F2EDF">
                <w:rPr>
                  <w:rFonts w:ascii="Times New Roman" w:hAnsi="Times New Roman" w:cs="Times New Roman"/>
                  <w:sz w:val="28"/>
                  <w:szCs w:val="28"/>
                </w:rPr>
                <w:t>L27.2</w:t>
              </w:r>
            </w:hyperlink>
            <w:r w:rsidRPr="001F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1F2EDF">
                <w:rPr>
                  <w:rFonts w:ascii="Times New Roman" w:hAnsi="Times New Roman" w:cs="Times New Roman"/>
                  <w:sz w:val="28"/>
                  <w:szCs w:val="28"/>
                </w:rPr>
                <w:t>L50</w:t>
              </w:r>
            </w:hyperlink>
            <w:r w:rsidRPr="001F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1F2EDF">
                <w:rPr>
                  <w:rFonts w:ascii="Times New Roman" w:hAnsi="Times New Roman" w:cs="Times New Roman"/>
                  <w:sz w:val="28"/>
                  <w:szCs w:val="28"/>
                </w:rPr>
                <w:t>K52.2</w:t>
              </w:r>
            </w:hyperlink>
            <w:r w:rsidRPr="001F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1F2EDF">
                <w:rPr>
                  <w:rFonts w:ascii="Times New Roman" w:hAnsi="Times New Roman" w:cs="Times New Roman"/>
                  <w:sz w:val="28"/>
                  <w:szCs w:val="28"/>
                </w:rPr>
                <w:t>T78.1</w:t>
              </w:r>
            </w:hyperlink>
            <w:r w:rsidRPr="001F2ED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</w:tbl>
    <w:p w:rsidR="00817FF8" w:rsidRPr="001F2EDF" w:rsidRDefault="00817FF8" w:rsidP="0081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FF8" w:rsidRPr="001F2EDF" w:rsidRDefault="00817FF8" w:rsidP="0081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FF8" w:rsidRPr="001F2EDF" w:rsidRDefault="00817FF8" w:rsidP="00817F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EDF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17FF8" w:rsidRPr="001F2EDF" w:rsidRDefault="00817FF8" w:rsidP="00817FF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2EDF">
        <w:rPr>
          <w:rFonts w:ascii="Times New Roman" w:eastAsia="Times New Roman" w:hAnsi="Times New Roman" w:cs="Times New Roman"/>
          <w:sz w:val="20"/>
          <w:szCs w:val="20"/>
        </w:rPr>
        <w:t xml:space="preserve">* Наименование заболевания указано в соответствии с методическими рекомендациями </w:t>
      </w:r>
      <w:r w:rsidRPr="001F2EDF">
        <w:rPr>
          <w:rFonts w:ascii="Times New Roman" w:eastAsia="Times New Roman" w:hAnsi="Times New Roman" w:cs="Times New Roman"/>
          <w:sz w:val="20"/>
          <w:szCs w:val="20"/>
        </w:rPr>
        <w:br/>
        <w:t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утвержденными Главным гос</w:t>
      </w:r>
      <w:r w:rsidRPr="001F2EDF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F2EDF">
        <w:rPr>
          <w:rFonts w:ascii="Times New Roman" w:eastAsia="Times New Roman" w:hAnsi="Times New Roman" w:cs="Times New Roman"/>
          <w:sz w:val="20"/>
          <w:szCs w:val="20"/>
        </w:rPr>
        <w:t>дарственным санитарным врачом Российской Федерации 30 декабря 2019 г.</w:t>
      </w:r>
    </w:p>
    <w:p w:rsidR="00817FF8" w:rsidRPr="001F2EDF" w:rsidRDefault="00817FF8" w:rsidP="00817FF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EDF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Pr="001F2EDF">
        <w:rPr>
          <w:rFonts w:ascii="Times New Roman" w:hAnsi="Times New Roman" w:cs="Times New Roman"/>
          <w:sz w:val="20"/>
          <w:szCs w:val="20"/>
        </w:rPr>
        <w:t>Код заболевания указан в соответствии с Международной статистической классификацией б</w:t>
      </w:r>
      <w:r w:rsidRPr="001F2EDF">
        <w:rPr>
          <w:rFonts w:ascii="Times New Roman" w:hAnsi="Times New Roman" w:cs="Times New Roman"/>
          <w:sz w:val="20"/>
          <w:szCs w:val="20"/>
        </w:rPr>
        <w:t>о</w:t>
      </w:r>
      <w:r w:rsidRPr="001F2EDF">
        <w:rPr>
          <w:rFonts w:ascii="Times New Roman" w:hAnsi="Times New Roman" w:cs="Times New Roman"/>
          <w:sz w:val="20"/>
          <w:szCs w:val="20"/>
        </w:rPr>
        <w:t>лезней и проблем, связанных со здоровьем (МКБ-10).</w:t>
      </w:r>
    </w:p>
    <w:p w:rsidR="00817FF8" w:rsidRPr="001F2EDF" w:rsidRDefault="00817FF8" w:rsidP="00817FF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EDF">
        <w:rPr>
          <w:rFonts w:ascii="Times New Roman" w:hAnsi="Times New Roman" w:cs="Times New Roman"/>
          <w:sz w:val="20"/>
          <w:szCs w:val="20"/>
        </w:rPr>
        <w:t>***Коды указаны в соответствии с Клиническими рекомендациями «Пищевая аллергия у детей», утвержденными Министерством здравоохранения Российской Федерации в 2016 году.</w:t>
      </w:r>
    </w:p>
    <w:p w:rsidR="00000000" w:rsidRDefault="00817F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FF8"/>
    <w:rsid w:val="0081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B957747624E0E285E33747FB778486E430081A106072FB08C6D864B10AE2E24447114F7EE09B48387797978AC701vB4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4DD975DD0512D5DB69B957747624E0E285E33747FB778486E430081A106072FB08C6D865B105E4E54447114F7EE09B48387797978AC701vB4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DD975DD0512D5DB69B957747624E0E285E33747FB778486E430081A106072FB08C6D860B30FE6E34447114F7EE09B48387797978AC701vB4DP" TargetMode="External"/><Relationship Id="rId5" Type="http://schemas.openxmlformats.org/officeDocument/2006/relationships/hyperlink" Target="consultantplus://offline/ref=3F4DD975DD0512D5DB69B957747624E0E285E33747FB778486E430081A106072FB08C6D865B00BE4E84447114F7EE09B48387797978AC701vB4D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F4DD975DD0512D5DB69B957747624E0E285E33747FB778486E430081A106072FB08C6D865B00AE3E74447114F7EE09B48387797978AC701vB4D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2</cp:revision>
  <dcterms:created xsi:type="dcterms:W3CDTF">2020-11-18T19:19:00Z</dcterms:created>
  <dcterms:modified xsi:type="dcterms:W3CDTF">2020-11-18T19:19:00Z</dcterms:modified>
</cp:coreProperties>
</file>